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9065FD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rPr>
          <w:rFonts w:ascii="Times New Roman" w:eastAsia="Times New Roman" w:hAnsi="Times New Roman" w:cs="Times New Roman" w:hint="cs"/>
          <w:sz w:val="24"/>
          <w:szCs w:val="24"/>
        </w:rPr>
      </w:pPr>
      <w:r w:rsidRPr="0056527F">
        <w:rPr>
          <w:rFonts w:hint="cs"/>
          <w:b/>
          <w:bCs/>
          <w:color w:val="993300"/>
          <w:sz w:val="24"/>
          <w:szCs w:val="24"/>
          <w:rtl/>
        </w:rPr>
        <w:t>اطلاعات حوزه های ثبت نام</w:t>
      </w:r>
    </w:p>
    <w:p w:rsidR="009065FD" w:rsidRPr="009065FD" w:rsidRDefault="009065FD" w:rsidP="009065FD">
      <w:pPr>
        <w:bidi/>
        <w:spacing w:before="100" w:beforeAutospacing="1" w:after="100" w:afterAutospacing="1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9065FD" w:rsidRPr="0056527F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56527F">
        <w:rPr>
          <w:rFonts w:hint="cs"/>
          <w:b/>
          <w:bCs/>
          <w:color w:val="365F91"/>
          <w:rtl/>
        </w:rPr>
        <w:t xml:space="preserve">ثبت نام  حضوری پذیرفته شدگان دوره های مجازی(الکترونیکی) و پردیس </w:t>
      </w:r>
      <w:r w:rsidRPr="0056527F">
        <w:rPr>
          <w:b/>
          <w:bCs/>
          <w:color w:val="365F91"/>
        </w:rPr>
        <w:t xml:space="preserve"> </w:t>
      </w:r>
      <w:r w:rsidRPr="0056527F">
        <w:rPr>
          <w:rFonts w:hint="cs"/>
          <w:b/>
          <w:bCs/>
          <w:color w:val="365F91"/>
          <w:rtl/>
          <w:lang w:bidi="fa-IR"/>
        </w:rPr>
        <w:t xml:space="preserve">خودگردان </w:t>
      </w:r>
      <w:r w:rsidRPr="0056527F">
        <w:rPr>
          <w:rFonts w:hint="cs"/>
          <w:b/>
          <w:bCs/>
          <w:color w:val="365F91"/>
          <w:rtl/>
        </w:rPr>
        <w:t>در پردیس دانشگاه و ثبت نام پذیرفته شدگان دوره های روزانه و نوبت دوم در محل دانشکده مربوطه انجام خواهد شد.</w:t>
      </w:r>
      <w:r w:rsidRPr="00411FA3">
        <w:t xml:space="preserve"> </w:t>
      </w:r>
    </w:p>
    <w:p w:rsidR="009065FD" w:rsidRPr="00B859D8" w:rsidRDefault="009065FD" w:rsidP="009065FD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ind w:left="737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  <w:r w:rsidRPr="00B859D8">
        <w:rPr>
          <w:rFonts w:hint="cs"/>
          <w:b/>
          <w:bCs/>
          <w:rtl/>
        </w:rPr>
        <w:t>پیش شماره تماس 013</w:t>
      </w:r>
    </w:p>
    <w:tbl>
      <w:tblPr>
        <w:tblStyle w:val="MediumGrid1-Accent4"/>
        <w:tblW w:w="10774" w:type="dxa"/>
        <w:jc w:val="center"/>
        <w:tblLook w:val="04A0" w:firstRow="1" w:lastRow="0" w:firstColumn="1" w:lastColumn="0" w:noHBand="0" w:noVBand="1"/>
      </w:tblPr>
      <w:tblGrid>
        <w:gridCol w:w="2392"/>
        <w:gridCol w:w="6277"/>
        <w:gridCol w:w="2105"/>
      </w:tblGrid>
      <w:tr w:rsidR="009065FD" w:rsidRPr="00CD14C6" w:rsidTr="0090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FF051D" w:rsidRDefault="009065FD" w:rsidP="003B2A8B">
            <w:pPr>
              <w:bidi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bookmarkStart w:id="0" w:name="_GoBack" w:colFirst="0" w:colLast="2"/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محل ثبت نام</w:t>
            </w:r>
          </w:p>
        </w:tc>
        <w:tc>
          <w:tcPr>
            <w:tcW w:w="6207" w:type="dxa"/>
            <w:hideMark/>
          </w:tcPr>
          <w:p w:rsidR="009065FD" w:rsidRPr="00FF051D" w:rsidRDefault="009065FD" w:rsidP="003B2A8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آدرس</w:t>
            </w:r>
          </w:p>
        </w:tc>
        <w:tc>
          <w:tcPr>
            <w:tcW w:w="2082" w:type="dxa"/>
            <w:hideMark/>
          </w:tcPr>
          <w:p w:rsidR="009065FD" w:rsidRPr="00FF051D" w:rsidRDefault="009065FD" w:rsidP="003B2A8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32"/>
                <w:szCs w:val="32"/>
              </w:rPr>
            </w:pPr>
            <w:r w:rsidRPr="00FF051D">
              <w:rPr>
                <w:rFonts w:ascii="inherit" w:eastAsia="Times New Roman" w:hAnsi="inherit"/>
                <w:color w:val="333333"/>
                <w:sz w:val="32"/>
                <w:szCs w:val="32"/>
                <w:rtl/>
              </w:rPr>
              <w:t>شماره تماس</w:t>
            </w:r>
          </w:p>
        </w:tc>
      </w:tr>
      <w:bookmarkEnd w:id="0"/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فني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رشت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)-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3047 و 3142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</w:t>
            </w: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</w:rPr>
              <w:t>  </w:t>
            </w: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علوم کشاورزی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)-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انشگاه 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506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 xml:space="preserve"> و 5058 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ادبیات و علوم انسانی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5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>داخلی  4078 و 4052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تربیت بدنی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رشت 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خلیج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فارس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(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کيلومتر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7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جاده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قزوین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)- دانشکده تربیت بدنی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33690161</w:t>
            </w:r>
          </w:p>
          <w:p w:rsidR="009065FD" w:rsidRPr="00B859D8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33690166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علوم ریاضی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 خيابان نامجو</w:t>
            </w:r>
          </w:p>
        </w:tc>
        <w:tc>
          <w:tcPr>
            <w:tcW w:w="2082" w:type="dxa"/>
            <w:hideMark/>
          </w:tcPr>
          <w:p w:rsidR="009065FD" w:rsidRPr="00093FF5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5-33343630 داخلی2</w:t>
            </w:r>
          </w:p>
        </w:tc>
      </w:tr>
      <w:tr w:rsidR="009065FD" w:rsidRPr="00CD14C6" w:rsidTr="009065FD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علوم پايه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 خيابان نامجو</w:t>
            </w:r>
          </w:p>
        </w:tc>
        <w:tc>
          <w:tcPr>
            <w:tcW w:w="2082" w:type="dxa"/>
            <w:hideMark/>
          </w:tcPr>
          <w:p w:rsidR="009065FD" w:rsidRPr="00093FF5" w:rsidRDefault="009065FD" w:rsidP="003B2A8B">
            <w:pPr>
              <w:bidi/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5-33343630 داخلی 1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منابع طبیعی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گیلان -صومعه سرا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 xml:space="preserve"> میدان انتظام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، دانشکده منابع طبیعی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 xml:space="preserve">44322166 </w:t>
            </w:r>
          </w:p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44323024 داخلی 130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دانشکده معماری و هنر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ج فارس (کيلومتر 5 جاده 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  <w:hideMark/>
          </w:tcPr>
          <w:p w:rsidR="009065FD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rtl/>
              </w:rPr>
              <w:t xml:space="preserve">داخلی 3149 و </w:t>
            </w: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3143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 w:val="0"/>
                <w:bCs w:val="0"/>
                <w:color w:val="333333"/>
                <w:sz w:val="24"/>
                <w:szCs w:val="24"/>
                <w:rtl/>
              </w:rPr>
              <w:t>دانشکده مهندسی مکانیک</w:t>
            </w:r>
          </w:p>
        </w:tc>
        <w:tc>
          <w:tcPr>
            <w:tcW w:w="6207" w:type="dxa"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بزرگراه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خلی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ج فارس (کيلومتر 5 جاده رشت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قزوين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)</w:t>
            </w:r>
            <w:r w:rsidRPr="00CD14C6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</w:rPr>
              <w:t>–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دانشگاه</w:t>
            </w: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 xml:space="preserve"> </w:t>
            </w:r>
            <w:r w:rsidRPr="00CD14C6"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گیلان</w:t>
            </w:r>
          </w:p>
        </w:tc>
        <w:tc>
          <w:tcPr>
            <w:tcW w:w="2082" w:type="dxa"/>
          </w:tcPr>
          <w:p w:rsidR="009065FD" w:rsidRDefault="009065FD" w:rsidP="003B2A8B">
            <w:pPr>
              <w:bidi/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9-33690485</w:t>
            </w:r>
          </w:p>
          <w:p w:rsidR="009065FD" w:rsidRPr="00BD1C61" w:rsidRDefault="009065FD" w:rsidP="003B2A8B">
            <w:pPr>
              <w:bidi/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داخلی6064 و 6059</w:t>
            </w:r>
          </w:p>
        </w:tc>
      </w:tr>
      <w:tr w:rsidR="009065FD" w:rsidRPr="00CD14C6" w:rsidTr="009065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jc w:val="lowKashida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گروه آموزشهای آزاد و مجازی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رشت-خیابان ملت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-روبروی پارک شهر</w:t>
            </w:r>
          </w:p>
        </w:tc>
        <w:tc>
          <w:tcPr>
            <w:tcW w:w="2082" w:type="dxa"/>
            <w:hideMark/>
          </w:tcPr>
          <w:p w:rsidR="009065FD" w:rsidRPr="00BD1C61" w:rsidRDefault="009065FD" w:rsidP="003B2A8B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</w:rPr>
            </w:pPr>
            <w:r w:rsidRPr="00BD1C61"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33335653</w:t>
            </w:r>
          </w:p>
        </w:tc>
      </w:tr>
      <w:tr w:rsidR="009065FD" w:rsidRPr="00CD14C6" w:rsidTr="0090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hideMark/>
          </w:tcPr>
          <w:p w:rsidR="009065FD" w:rsidRPr="00CD14C6" w:rsidRDefault="009065FD" w:rsidP="003B2A8B">
            <w:pPr>
              <w:bidi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b w:val="0"/>
                <w:bCs w:val="0"/>
                <w:color w:val="333333"/>
                <w:sz w:val="24"/>
                <w:szCs w:val="24"/>
                <w:rtl/>
              </w:rPr>
              <w:t>پردیس دانشگاه</w:t>
            </w:r>
          </w:p>
        </w:tc>
        <w:tc>
          <w:tcPr>
            <w:tcW w:w="6207" w:type="dxa"/>
            <w:hideMark/>
          </w:tcPr>
          <w:p w:rsidR="009065FD" w:rsidRPr="00CD14C6" w:rsidRDefault="009065FD" w:rsidP="003B2A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 w:rsidRPr="00CD14C6">
              <w:rPr>
                <w:rFonts w:ascii="inherit" w:eastAsia="Times New Roman" w:hAnsi="inherit"/>
                <w:color w:val="333333"/>
                <w:sz w:val="24"/>
                <w:szCs w:val="24"/>
                <w:rtl/>
              </w:rPr>
              <w:t>رشت-خیابان ملت</w:t>
            </w:r>
            <w:r>
              <w:rPr>
                <w:rFonts w:ascii="inherit" w:eastAsia="Times New Roman" w:hAnsi="inherit" w:hint="cs"/>
                <w:color w:val="333333"/>
                <w:sz w:val="24"/>
                <w:szCs w:val="24"/>
                <w:rtl/>
              </w:rPr>
              <w:t>-روبروی پارک شهر</w:t>
            </w:r>
          </w:p>
        </w:tc>
        <w:tc>
          <w:tcPr>
            <w:tcW w:w="2082" w:type="dxa"/>
            <w:hideMark/>
          </w:tcPr>
          <w:p w:rsidR="009065FD" w:rsidRPr="00CD14C6" w:rsidRDefault="009065FD" w:rsidP="003B2A8B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33335653</w:t>
            </w:r>
          </w:p>
          <w:p w:rsidR="009065FD" w:rsidRPr="00CD14C6" w:rsidRDefault="009065FD" w:rsidP="003B2A8B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hint="cs"/>
                <w:b/>
                <w:bCs/>
                <w:color w:val="333333"/>
                <w:sz w:val="24"/>
                <w:szCs w:val="24"/>
                <w:rtl/>
              </w:rPr>
              <w:t>33333579</w:t>
            </w:r>
          </w:p>
        </w:tc>
      </w:tr>
    </w:tbl>
    <w:p w:rsidR="009065FD" w:rsidRPr="00411FA3" w:rsidRDefault="009065FD" w:rsidP="009065FD">
      <w:pPr>
        <w:spacing w:before="100" w:beforeAutospacing="1" w:after="100" w:afterAutospacing="1"/>
        <w:rPr>
          <w:rFonts w:ascii="Tahoma" w:eastAsia="Times New Roman" w:hAnsi="Tahoma" w:cs="Tahoma"/>
          <w:color w:val="333333"/>
          <w:sz w:val="14"/>
          <w:szCs w:val="14"/>
        </w:rPr>
      </w:pPr>
      <w:r w:rsidRPr="00411FA3">
        <w:rPr>
          <w:rFonts w:ascii="Tahoma" w:eastAsia="Times New Roman" w:hAnsi="Tahoma" w:cs="Tahoma"/>
          <w:b/>
          <w:bCs/>
          <w:color w:val="333333"/>
          <w:sz w:val="14"/>
        </w:rPr>
        <w:t> </w:t>
      </w:r>
    </w:p>
    <w:p w:rsidR="002A7E71" w:rsidRDefault="002A7E71"/>
    <w:sectPr w:rsidR="002A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849"/>
    <w:multiLevelType w:val="hybridMultilevel"/>
    <w:tmpl w:val="207A42AE"/>
    <w:lvl w:ilvl="0" w:tplc="9DAA0042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D"/>
    <w:rsid w:val="002A7E71"/>
    <w:rsid w:val="009065FD"/>
    <w:rsid w:val="00FF051D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D"/>
    <w:pPr>
      <w:spacing w:after="0" w:line="240" w:lineRule="auto"/>
    </w:pPr>
    <w:rPr>
      <w:rFonts w:ascii="Calibri" w:eastAsia="Calibri" w:hAnsi="Calibri" w:cs="B Nazan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qFormat/>
    <w:rsid w:val="00FF2D09"/>
    <w:pPr>
      <w:keepLines w:val="0"/>
      <w:bidi/>
      <w:spacing w:before="240" w:after="60"/>
      <w:contextualSpacing/>
      <w:jc w:val="lowKashida"/>
    </w:pPr>
    <w:rPr>
      <w:rFonts w:ascii="B Titr" w:hAnsi="B Titr" w:cs="B Titr"/>
      <w:iCs/>
      <w:color w:val="auto"/>
      <w:sz w:val="30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5F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D"/>
    <w:pPr>
      <w:spacing w:after="0" w:line="240" w:lineRule="auto"/>
    </w:pPr>
    <w:rPr>
      <w:rFonts w:ascii="Calibri" w:eastAsia="Calibri" w:hAnsi="Calibri" w:cs="B Nazan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qFormat/>
    <w:rsid w:val="00FF2D09"/>
    <w:pPr>
      <w:keepLines w:val="0"/>
      <w:bidi/>
      <w:spacing w:before="240" w:after="60"/>
      <w:contextualSpacing/>
      <w:jc w:val="lowKashida"/>
    </w:pPr>
    <w:rPr>
      <w:rFonts w:ascii="B Titr" w:hAnsi="B Titr" w:cs="B Titr"/>
      <w:iCs/>
      <w:color w:val="auto"/>
      <w:sz w:val="30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5F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9065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2018-09-02T09:08:00Z</dcterms:created>
  <dcterms:modified xsi:type="dcterms:W3CDTF">2018-09-02T09:09:00Z</dcterms:modified>
</cp:coreProperties>
</file>